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681F1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FGS-2624K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681F19" w:rsidP="00D46ABE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 w:rsidR="00D46ABE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r w:rsidR="00D06FFF">
        <w:rPr>
          <w:rFonts w:ascii="Segoe UI" w:hAnsi="Segoe UI" w:cs="Segoe UI" w:hint="eastAsia"/>
          <w:bCs/>
          <w:color w:val="000000" w:themeColor="text1"/>
          <w:sz w:val="52"/>
          <w:szCs w:val="32"/>
        </w:rPr>
        <w:t>Fi</w:t>
      </w:r>
      <w:r w:rsidR="00D06FFF">
        <w:rPr>
          <w:rFonts w:ascii="Segoe UI" w:hAnsi="Segoe UI" w:cs="Segoe UI"/>
          <w:bCs/>
          <w:color w:val="000000" w:themeColor="text1"/>
          <w:sz w:val="52"/>
          <w:szCs w:val="32"/>
        </w:rPr>
        <w:t>ber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2A18B9" w:rsidRDefault="00C214EE" w:rsidP="00DF425F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64663724"/>
      <w:bookmarkStart w:id="2" w:name="_Toc464665301"/>
      <w:bookmarkStart w:id="3" w:name="_Toc464666299"/>
      <w:bookmarkStart w:id="4" w:name="_Toc468811832"/>
      <w:bookmarkStart w:id="5" w:name="_Toc479946205"/>
      <w:r w:rsidRPr="003809F1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bookmarkEnd w:id="4"/>
      <w:bookmarkEnd w:id="5"/>
      <w:r w:rsidR="00BE0AFB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BE0AFB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2A18B9" w:rsidRPr="002A18B9" w:rsidRDefault="00DC7E89">
      <w:pPr>
        <w:pStyle w:val="11"/>
        <w:rPr>
          <w:color w:val="548DD4"/>
          <w:sz w:val="40"/>
          <w:szCs w:val="22"/>
        </w:rPr>
      </w:pPr>
      <w:hyperlink w:anchor="_Toc479946206" w:history="1">
        <w:r w:rsidR="002A18B9" w:rsidRPr="002A18B9">
          <w:rPr>
            <w:color w:val="548DD4"/>
            <w:sz w:val="40"/>
            <w:szCs w:val="22"/>
          </w:rPr>
          <w:t>Chapter 1</w:t>
        </w:r>
        <w:r w:rsidR="002A18B9" w:rsidRPr="002A18B9">
          <w:rPr>
            <w:color w:val="548DD4"/>
            <w:sz w:val="40"/>
            <w:szCs w:val="22"/>
          </w:rPr>
          <w:tab/>
          <w:t>Introduction</w:t>
        </w:r>
        <w:r w:rsidR="002A18B9" w:rsidRPr="002A18B9">
          <w:rPr>
            <w:webHidden/>
            <w:color w:val="548DD4"/>
            <w:sz w:val="40"/>
            <w:szCs w:val="22"/>
          </w:rPr>
          <w:tab/>
        </w:r>
        <w:r w:rsidR="002A18B9" w:rsidRPr="002A18B9">
          <w:rPr>
            <w:webHidden/>
            <w:color w:val="548DD4"/>
            <w:sz w:val="40"/>
            <w:szCs w:val="22"/>
          </w:rPr>
          <w:fldChar w:fldCharType="begin"/>
        </w:r>
        <w:r w:rsidR="002A18B9" w:rsidRPr="002A18B9">
          <w:rPr>
            <w:webHidden/>
            <w:color w:val="548DD4"/>
            <w:sz w:val="40"/>
            <w:szCs w:val="22"/>
          </w:rPr>
          <w:instrText xml:space="preserve"> PAGEREF _Toc479946206 \h </w:instrText>
        </w:r>
        <w:r w:rsidR="002A18B9" w:rsidRPr="002A18B9">
          <w:rPr>
            <w:webHidden/>
            <w:color w:val="548DD4"/>
            <w:sz w:val="40"/>
            <w:szCs w:val="22"/>
          </w:rPr>
        </w:r>
        <w:r w:rsidR="002A18B9" w:rsidRPr="002A18B9">
          <w:rPr>
            <w:webHidden/>
            <w:color w:val="548DD4"/>
            <w:sz w:val="40"/>
            <w:szCs w:val="22"/>
          </w:rPr>
          <w:fldChar w:fldCharType="separate"/>
        </w:r>
        <w:r w:rsidR="002A18B9" w:rsidRPr="002A18B9">
          <w:rPr>
            <w:webHidden/>
            <w:color w:val="548DD4"/>
            <w:sz w:val="40"/>
            <w:szCs w:val="22"/>
          </w:rPr>
          <w:t>1</w:t>
        </w:r>
        <w:r w:rsidR="002A18B9" w:rsidRPr="002A18B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A18B9" w:rsidRDefault="00DC7E89">
      <w:pPr>
        <w:pStyle w:val="21"/>
        <w:ind w:left="2266"/>
        <w:rPr>
          <w:sz w:val="24"/>
          <w:lang w:eastAsia="zh-TW"/>
        </w:rPr>
      </w:pPr>
      <w:hyperlink w:anchor="_Toc479946207" w:history="1">
        <w:r w:rsidR="002A18B9" w:rsidRPr="00431E9F">
          <w:rPr>
            <w:rStyle w:val="af0"/>
            <w:rFonts w:cs="Segoe UI"/>
          </w:rPr>
          <w:t>Overview</w:t>
        </w:r>
        <w:r w:rsidR="002A18B9">
          <w:rPr>
            <w:webHidden/>
          </w:rPr>
          <w:tab/>
        </w:r>
        <w:r w:rsidR="002A18B9">
          <w:rPr>
            <w:webHidden/>
          </w:rPr>
          <w:fldChar w:fldCharType="begin"/>
        </w:r>
        <w:r w:rsidR="002A18B9">
          <w:rPr>
            <w:webHidden/>
          </w:rPr>
          <w:instrText xml:space="preserve"> PAGEREF _Toc479946207 \h </w:instrText>
        </w:r>
        <w:r w:rsidR="002A18B9">
          <w:rPr>
            <w:webHidden/>
          </w:rPr>
        </w:r>
        <w:r w:rsidR="002A18B9">
          <w:rPr>
            <w:webHidden/>
          </w:rPr>
          <w:fldChar w:fldCharType="separate"/>
        </w:r>
        <w:r w:rsidR="002A18B9">
          <w:rPr>
            <w:webHidden/>
          </w:rPr>
          <w:t>1</w:t>
        </w:r>
        <w:r w:rsidR="002A18B9">
          <w:rPr>
            <w:webHidden/>
          </w:rPr>
          <w:fldChar w:fldCharType="end"/>
        </w:r>
      </w:hyperlink>
    </w:p>
    <w:p w:rsidR="002A18B9" w:rsidRDefault="00DC7E89">
      <w:pPr>
        <w:pStyle w:val="21"/>
        <w:ind w:left="2266"/>
        <w:rPr>
          <w:sz w:val="24"/>
          <w:lang w:eastAsia="zh-TW"/>
        </w:rPr>
      </w:pPr>
      <w:hyperlink w:anchor="_Toc479946208" w:history="1">
        <w:r w:rsidR="002A18B9" w:rsidRPr="00431E9F">
          <w:rPr>
            <w:rStyle w:val="af0"/>
            <w:rFonts w:cs="Segoe UI"/>
          </w:rPr>
          <w:t>Front View of the Switch</w:t>
        </w:r>
        <w:r w:rsidR="002A18B9">
          <w:rPr>
            <w:webHidden/>
          </w:rPr>
          <w:tab/>
        </w:r>
        <w:r w:rsidR="002A18B9">
          <w:rPr>
            <w:webHidden/>
          </w:rPr>
          <w:fldChar w:fldCharType="begin"/>
        </w:r>
        <w:r w:rsidR="002A18B9">
          <w:rPr>
            <w:webHidden/>
          </w:rPr>
          <w:instrText xml:space="preserve"> PAGEREF _Toc479946208 \h </w:instrText>
        </w:r>
        <w:r w:rsidR="002A18B9">
          <w:rPr>
            <w:webHidden/>
          </w:rPr>
        </w:r>
        <w:r w:rsidR="002A18B9">
          <w:rPr>
            <w:webHidden/>
          </w:rPr>
          <w:fldChar w:fldCharType="separate"/>
        </w:r>
        <w:r w:rsidR="002A18B9">
          <w:rPr>
            <w:webHidden/>
          </w:rPr>
          <w:t>1</w:t>
        </w:r>
        <w:r w:rsidR="002A18B9">
          <w:rPr>
            <w:webHidden/>
          </w:rPr>
          <w:fldChar w:fldCharType="end"/>
        </w:r>
      </w:hyperlink>
    </w:p>
    <w:p w:rsidR="002A18B9" w:rsidRDefault="00DC7E89">
      <w:pPr>
        <w:pStyle w:val="21"/>
        <w:ind w:left="2266"/>
        <w:rPr>
          <w:sz w:val="24"/>
          <w:lang w:eastAsia="zh-TW"/>
        </w:rPr>
      </w:pPr>
      <w:hyperlink w:anchor="_Toc479946209" w:history="1">
        <w:r w:rsidR="002A18B9" w:rsidRPr="00431E9F">
          <w:rPr>
            <w:rStyle w:val="af0"/>
            <w:rFonts w:cs="Segoe UI"/>
          </w:rPr>
          <w:t>Rear View of the Switch</w:t>
        </w:r>
        <w:r w:rsidR="002A18B9">
          <w:rPr>
            <w:webHidden/>
          </w:rPr>
          <w:tab/>
        </w:r>
        <w:r w:rsidR="002A18B9">
          <w:rPr>
            <w:webHidden/>
          </w:rPr>
          <w:fldChar w:fldCharType="begin"/>
        </w:r>
        <w:r w:rsidR="002A18B9">
          <w:rPr>
            <w:webHidden/>
          </w:rPr>
          <w:instrText xml:space="preserve"> PAGEREF _Toc479946209 \h </w:instrText>
        </w:r>
        <w:r w:rsidR="002A18B9">
          <w:rPr>
            <w:webHidden/>
          </w:rPr>
        </w:r>
        <w:r w:rsidR="002A18B9">
          <w:rPr>
            <w:webHidden/>
          </w:rPr>
          <w:fldChar w:fldCharType="separate"/>
        </w:r>
        <w:r w:rsidR="002A18B9">
          <w:rPr>
            <w:webHidden/>
          </w:rPr>
          <w:t>1</w:t>
        </w:r>
        <w:r w:rsidR="002A18B9">
          <w:rPr>
            <w:webHidden/>
          </w:rPr>
          <w:fldChar w:fldCharType="end"/>
        </w:r>
      </w:hyperlink>
    </w:p>
    <w:p w:rsidR="002A18B9" w:rsidRDefault="00DC7E89">
      <w:pPr>
        <w:pStyle w:val="21"/>
        <w:ind w:left="2266"/>
        <w:rPr>
          <w:sz w:val="24"/>
          <w:lang w:eastAsia="zh-TW"/>
        </w:rPr>
      </w:pPr>
      <w:hyperlink w:anchor="_Toc479946210" w:history="1">
        <w:r w:rsidR="002A18B9" w:rsidRPr="00431E9F">
          <w:rPr>
            <w:rStyle w:val="af0"/>
            <w:rFonts w:cs="Segoe UI"/>
          </w:rPr>
          <w:t>LED Descriptions</w:t>
        </w:r>
        <w:r w:rsidR="002A18B9">
          <w:rPr>
            <w:webHidden/>
          </w:rPr>
          <w:tab/>
        </w:r>
        <w:r w:rsidR="002A18B9">
          <w:rPr>
            <w:webHidden/>
          </w:rPr>
          <w:fldChar w:fldCharType="begin"/>
        </w:r>
        <w:r w:rsidR="002A18B9">
          <w:rPr>
            <w:webHidden/>
          </w:rPr>
          <w:instrText xml:space="preserve"> PAGEREF _Toc479946210 \h </w:instrText>
        </w:r>
        <w:r w:rsidR="002A18B9">
          <w:rPr>
            <w:webHidden/>
          </w:rPr>
        </w:r>
        <w:r w:rsidR="002A18B9">
          <w:rPr>
            <w:webHidden/>
          </w:rPr>
          <w:fldChar w:fldCharType="separate"/>
        </w:r>
        <w:r w:rsidR="002A18B9">
          <w:rPr>
            <w:webHidden/>
          </w:rPr>
          <w:t>2</w:t>
        </w:r>
        <w:r w:rsidR="002A18B9">
          <w:rPr>
            <w:webHidden/>
          </w:rPr>
          <w:fldChar w:fldCharType="end"/>
        </w:r>
      </w:hyperlink>
    </w:p>
    <w:p w:rsidR="002A18B9" w:rsidRDefault="00DC7E89">
      <w:pPr>
        <w:pStyle w:val="21"/>
        <w:ind w:left="2266"/>
        <w:rPr>
          <w:sz w:val="24"/>
          <w:lang w:eastAsia="zh-TW"/>
        </w:rPr>
      </w:pPr>
      <w:hyperlink w:anchor="_Toc479946211" w:history="1">
        <w:r w:rsidR="002A18B9" w:rsidRPr="00431E9F">
          <w:rPr>
            <w:rStyle w:val="af0"/>
            <w:rFonts w:cs="Segoe UI"/>
          </w:rPr>
          <w:t>Reset Button</w:t>
        </w:r>
        <w:r w:rsidR="002A18B9">
          <w:rPr>
            <w:webHidden/>
          </w:rPr>
          <w:tab/>
        </w:r>
        <w:r w:rsidR="002A18B9">
          <w:rPr>
            <w:webHidden/>
          </w:rPr>
          <w:fldChar w:fldCharType="begin"/>
        </w:r>
        <w:r w:rsidR="002A18B9">
          <w:rPr>
            <w:webHidden/>
          </w:rPr>
          <w:instrText xml:space="preserve"> PAGEREF _Toc479946211 \h </w:instrText>
        </w:r>
        <w:r w:rsidR="002A18B9">
          <w:rPr>
            <w:webHidden/>
          </w:rPr>
        </w:r>
        <w:r w:rsidR="002A18B9">
          <w:rPr>
            <w:webHidden/>
          </w:rPr>
          <w:fldChar w:fldCharType="separate"/>
        </w:r>
        <w:r w:rsidR="002A18B9">
          <w:rPr>
            <w:webHidden/>
          </w:rPr>
          <w:t>4</w:t>
        </w:r>
        <w:r w:rsidR="002A18B9">
          <w:rPr>
            <w:webHidden/>
          </w:rPr>
          <w:fldChar w:fldCharType="end"/>
        </w:r>
      </w:hyperlink>
    </w:p>
    <w:p w:rsidR="002A18B9" w:rsidRPr="002A18B9" w:rsidRDefault="00DC7E89">
      <w:pPr>
        <w:pStyle w:val="11"/>
        <w:rPr>
          <w:color w:val="548DD4"/>
          <w:sz w:val="40"/>
          <w:szCs w:val="22"/>
        </w:rPr>
      </w:pPr>
      <w:hyperlink w:anchor="_Toc479946212" w:history="1">
        <w:r w:rsidR="002A18B9" w:rsidRPr="002A18B9">
          <w:rPr>
            <w:color w:val="548DD4"/>
            <w:sz w:val="40"/>
            <w:szCs w:val="22"/>
          </w:rPr>
          <w:t>Chapter 2</w:t>
        </w:r>
        <w:r w:rsidR="002A18B9" w:rsidRPr="002A18B9">
          <w:rPr>
            <w:color w:val="548DD4"/>
            <w:sz w:val="40"/>
            <w:szCs w:val="22"/>
          </w:rPr>
          <w:tab/>
          <w:t>Installing the Switch</w:t>
        </w:r>
        <w:r w:rsidR="002A18B9" w:rsidRPr="002A18B9">
          <w:rPr>
            <w:webHidden/>
            <w:color w:val="548DD4"/>
            <w:sz w:val="40"/>
            <w:szCs w:val="22"/>
          </w:rPr>
          <w:tab/>
        </w:r>
        <w:r w:rsidR="002A18B9" w:rsidRPr="002A18B9">
          <w:rPr>
            <w:webHidden/>
            <w:color w:val="548DD4"/>
            <w:sz w:val="40"/>
            <w:szCs w:val="22"/>
          </w:rPr>
          <w:fldChar w:fldCharType="begin"/>
        </w:r>
        <w:r w:rsidR="002A18B9" w:rsidRPr="002A18B9">
          <w:rPr>
            <w:webHidden/>
            <w:color w:val="548DD4"/>
            <w:sz w:val="40"/>
            <w:szCs w:val="22"/>
          </w:rPr>
          <w:instrText xml:space="preserve"> PAGEREF _Toc479946212 \h </w:instrText>
        </w:r>
        <w:r w:rsidR="002A18B9" w:rsidRPr="002A18B9">
          <w:rPr>
            <w:webHidden/>
            <w:color w:val="548DD4"/>
            <w:sz w:val="40"/>
            <w:szCs w:val="22"/>
          </w:rPr>
        </w:r>
        <w:r w:rsidR="002A18B9" w:rsidRPr="002A18B9">
          <w:rPr>
            <w:webHidden/>
            <w:color w:val="548DD4"/>
            <w:sz w:val="40"/>
            <w:szCs w:val="22"/>
          </w:rPr>
          <w:fldChar w:fldCharType="separate"/>
        </w:r>
        <w:r w:rsidR="002A18B9" w:rsidRPr="002A18B9">
          <w:rPr>
            <w:webHidden/>
            <w:color w:val="548DD4"/>
            <w:sz w:val="40"/>
            <w:szCs w:val="22"/>
          </w:rPr>
          <w:t>5</w:t>
        </w:r>
        <w:r w:rsidR="002A18B9" w:rsidRPr="002A18B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A18B9" w:rsidRDefault="00DC7E89">
      <w:pPr>
        <w:pStyle w:val="21"/>
        <w:ind w:left="2266"/>
        <w:rPr>
          <w:sz w:val="24"/>
          <w:lang w:eastAsia="zh-TW"/>
        </w:rPr>
      </w:pPr>
      <w:hyperlink w:anchor="_Toc479946213" w:history="1">
        <w:r w:rsidR="002A18B9" w:rsidRPr="00431E9F">
          <w:rPr>
            <w:rStyle w:val="af0"/>
            <w:rFonts w:cs="Segoe UI"/>
          </w:rPr>
          <w:t>Package Contents</w:t>
        </w:r>
        <w:r w:rsidR="002A18B9">
          <w:rPr>
            <w:webHidden/>
          </w:rPr>
          <w:tab/>
        </w:r>
        <w:r w:rsidR="002A18B9">
          <w:rPr>
            <w:webHidden/>
          </w:rPr>
          <w:fldChar w:fldCharType="begin"/>
        </w:r>
        <w:r w:rsidR="002A18B9">
          <w:rPr>
            <w:webHidden/>
          </w:rPr>
          <w:instrText xml:space="preserve"> PAGEREF _Toc479946213 \h </w:instrText>
        </w:r>
        <w:r w:rsidR="002A18B9">
          <w:rPr>
            <w:webHidden/>
          </w:rPr>
        </w:r>
        <w:r w:rsidR="002A18B9">
          <w:rPr>
            <w:webHidden/>
          </w:rPr>
          <w:fldChar w:fldCharType="separate"/>
        </w:r>
        <w:r w:rsidR="002A18B9">
          <w:rPr>
            <w:webHidden/>
          </w:rPr>
          <w:t>5</w:t>
        </w:r>
        <w:r w:rsidR="002A18B9">
          <w:rPr>
            <w:webHidden/>
          </w:rPr>
          <w:fldChar w:fldCharType="end"/>
        </w:r>
      </w:hyperlink>
    </w:p>
    <w:p w:rsidR="002A18B9" w:rsidRDefault="00DC7E89">
      <w:pPr>
        <w:pStyle w:val="21"/>
        <w:ind w:left="2266"/>
        <w:rPr>
          <w:sz w:val="24"/>
          <w:lang w:eastAsia="zh-TW"/>
        </w:rPr>
      </w:pPr>
      <w:hyperlink w:anchor="_Toc479946214" w:history="1">
        <w:r w:rsidR="002A18B9" w:rsidRPr="00431E9F">
          <w:rPr>
            <w:rStyle w:val="af0"/>
            <w:rFonts w:cs="Segoe UI"/>
          </w:rPr>
          <w:t>Mounting the Switch in a 19-inch Rack</w:t>
        </w:r>
        <w:r w:rsidR="002A18B9">
          <w:rPr>
            <w:webHidden/>
          </w:rPr>
          <w:tab/>
        </w:r>
        <w:r w:rsidR="002A18B9">
          <w:rPr>
            <w:webHidden/>
          </w:rPr>
          <w:fldChar w:fldCharType="begin"/>
        </w:r>
        <w:r w:rsidR="002A18B9">
          <w:rPr>
            <w:webHidden/>
          </w:rPr>
          <w:instrText xml:space="preserve"> PAGEREF _Toc479946214 \h </w:instrText>
        </w:r>
        <w:r w:rsidR="002A18B9">
          <w:rPr>
            <w:webHidden/>
          </w:rPr>
        </w:r>
        <w:r w:rsidR="002A18B9">
          <w:rPr>
            <w:webHidden/>
          </w:rPr>
          <w:fldChar w:fldCharType="separate"/>
        </w:r>
        <w:r w:rsidR="002A18B9">
          <w:rPr>
            <w:webHidden/>
          </w:rPr>
          <w:t>5</w:t>
        </w:r>
        <w:r w:rsidR="002A18B9">
          <w:rPr>
            <w:webHidden/>
          </w:rPr>
          <w:fldChar w:fldCharType="end"/>
        </w:r>
      </w:hyperlink>
    </w:p>
    <w:p w:rsidR="002A18B9" w:rsidRDefault="00DC7E89">
      <w:pPr>
        <w:pStyle w:val="21"/>
        <w:ind w:left="2266"/>
        <w:rPr>
          <w:sz w:val="24"/>
          <w:lang w:eastAsia="zh-TW"/>
        </w:rPr>
      </w:pPr>
      <w:hyperlink w:anchor="_Toc479946215" w:history="1">
        <w:r w:rsidR="002A18B9" w:rsidRPr="00431E9F">
          <w:rPr>
            <w:rStyle w:val="af0"/>
            <w:rFonts w:cs="Segoe UI"/>
          </w:rPr>
          <w:t>Mounting the Switch on Desk or Shelf</w:t>
        </w:r>
        <w:r w:rsidR="002A18B9">
          <w:rPr>
            <w:webHidden/>
          </w:rPr>
          <w:tab/>
        </w:r>
        <w:r w:rsidR="002A18B9">
          <w:rPr>
            <w:webHidden/>
          </w:rPr>
          <w:fldChar w:fldCharType="begin"/>
        </w:r>
        <w:r w:rsidR="002A18B9">
          <w:rPr>
            <w:webHidden/>
          </w:rPr>
          <w:instrText xml:space="preserve"> PAGEREF _Toc479946215 \h </w:instrText>
        </w:r>
        <w:r w:rsidR="002A18B9">
          <w:rPr>
            <w:webHidden/>
          </w:rPr>
        </w:r>
        <w:r w:rsidR="002A18B9">
          <w:rPr>
            <w:webHidden/>
          </w:rPr>
          <w:fldChar w:fldCharType="separate"/>
        </w:r>
        <w:r w:rsidR="002A18B9">
          <w:rPr>
            <w:webHidden/>
          </w:rPr>
          <w:t>6</w:t>
        </w:r>
        <w:r w:rsidR="002A18B9">
          <w:rPr>
            <w:webHidden/>
          </w:rPr>
          <w:fldChar w:fldCharType="end"/>
        </w:r>
      </w:hyperlink>
    </w:p>
    <w:p w:rsidR="002A18B9" w:rsidRDefault="00DC7E89">
      <w:pPr>
        <w:pStyle w:val="21"/>
        <w:ind w:left="2266"/>
        <w:rPr>
          <w:sz w:val="24"/>
          <w:lang w:eastAsia="zh-TW"/>
        </w:rPr>
      </w:pPr>
      <w:hyperlink w:anchor="_Toc479946216" w:history="1">
        <w:r w:rsidR="002A18B9" w:rsidRPr="00431E9F">
          <w:rPr>
            <w:rStyle w:val="af0"/>
            <w:rFonts w:cs="Segoe UI"/>
          </w:rPr>
          <w:t>Connecting the AC Power Cord</w:t>
        </w:r>
        <w:r w:rsidR="002A18B9">
          <w:rPr>
            <w:webHidden/>
          </w:rPr>
          <w:tab/>
        </w:r>
        <w:r w:rsidR="002A18B9">
          <w:rPr>
            <w:webHidden/>
          </w:rPr>
          <w:fldChar w:fldCharType="begin"/>
        </w:r>
        <w:r w:rsidR="002A18B9">
          <w:rPr>
            <w:webHidden/>
          </w:rPr>
          <w:instrText xml:space="preserve"> PAGEREF _Toc479946216 \h </w:instrText>
        </w:r>
        <w:r w:rsidR="002A18B9">
          <w:rPr>
            <w:webHidden/>
          </w:rPr>
        </w:r>
        <w:r w:rsidR="002A18B9">
          <w:rPr>
            <w:webHidden/>
          </w:rPr>
          <w:fldChar w:fldCharType="separate"/>
        </w:r>
        <w:r w:rsidR="002A18B9">
          <w:rPr>
            <w:webHidden/>
          </w:rPr>
          <w:t>7</w:t>
        </w:r>
        <w:r w:rsidR="002A18B9">
          <w:rPr>
            <w:webHidden/>
          </w:rPr>
          <w:fldChar w:fldCharType="end"/>
        </w:r>
      </w:hyperlink>
    </w:p>
    <w:p w:rsidR="002A18B9" w:rsidRDefault="00DC7E89">
      <w:pPr>
        <w:pStyle w:val="21"/>
        <w:ind w:left="2266"/>
        <w:rPr>
          <w:sz w:val="24"/>
          <w:lang w:eastAsia="zh-TW"/>
        </w:rPr>
      </w:pPr>
      <w:hyperlink w:anchor="_Toc479946217" w:history="1">
        <w:r w:rsidR="002A18B9" w:rsidRPr="00431E9F">
          <w:rPr>
            <w:rStyle w:val="af0"/>
            <w:rFonts w:cs="Segoe UI"/>
          </w:rPr>
          <w:t xml:space="preserve">Connecting the </w:t>
        </w:r>
        <w:r w:rsidR="002A18B9" w:rsidRPr="00431E9F">
          <w:rPr>
            <w:rStyle w:val="af0"/>
            <w:rFonts w:cs="Segoe UI"/>
            <w:lang w:eastAsia="zh-TW"/>
          </w:rPr>
          <w:t>DC</w:t>
        </w:r>
        <w:r w:rsidR="002A18B9" w:rsidRPr="00431E9F">
          <w:rPr>
            <w:rStyle w:val="af0"/>
            <w:rFonts w:cs="Segoe UI"/>
          </w:rPr>
          <w:t xml:space="preserve"> Power Cord</w:t>
        </w:r>
        <w:r w:rsidR="002A18B9">
          <w:rPr>
            <w:webHidden/>
          </w:rPr>
          <w:tab/>
        </w:r>
        <w:r w:rsidR="002A18B9">
          <w:rPr>
            <w:webHidden/>
          </w:rPr>
          <w:fldChar w:fldCharType="begin"/>
        </w:r>
        <w:r w:rsidR="002A18B9">
          <w:rPr>
            <w:webHidden/>
          </w:rPr>
          <w:instrText xml:space="preserve"> PAGEREF _Toc479946217 \h </w:instrText>
        </w:r>
        <w:r w:rsidR="002A18B9">
          <w:rPr>
            <w:webHidden/>
          </w:rPr>
        </w:r>
        <w:r w:rsidR="002A18B9">
          <w:rPr>
            <w:webHidden/>
          </w:rPr>
          <w:fldChar w:fldCharType="separate"/>
        </w:r>
        <w:r w:rsidR="002A18B9">
          <w:rPr>
            <w:webHidden/>
          </w:rPr>
          <w:t>7</w:t>
        </w:r>
        <w:r w:rsidR="002A18B9">
          <w:rPr>
            <w:webHidden/>
          </w:rPr>
          <w:fldChar w:fldCharType="end"/>
        </w:r>
      </w:hyperlink>
    </w:p>
    <w:p w:rsidR="002A18B9" w:rsidRDefault="00DC7E89">
      <w:pPr>
        <w:pStyle w:val="21"/>
        <w:ind w:left="2266"/>
        <w:rPr>
          <w:sz w:val="24"/>
          <w:lang w:eastAsia="zh-TW"/>
        </w:rPr>
      </w:pPr>
      <w:hyperlink w:anchor="_Toc479946218" w:history="1">
        <w:r w:rsidR="002A18B9" w:rsidRPr="00431E9F">
          <w:rPr>
            <w:rStyle w:val="af0"/>
            <w:rFonts w:cs="Segoe UI"/>
          </w:rPr>
          <w:t>Installing SFP Modules</w:t>
        </w:r>
        <w:r w:rsidR="002A18B9">
          <w:rPr>
            <w:webHidden/>
          </w:rPr>
          <w:tab/>
        </w:r>
        <w:r w:rsidR="002A18B9">
          <w:rPr>
            <w:webHidden/>
          </w:rPr>
          <w:fldChar w:fldCharType="begin"/>
        </w:r>
        <w:r w:rsidR="002A18B9">
          <w:rPr>
            <w:webHidden/>
          </w:rPr>
          <w:instrText xml:space="preserve"> PAGEREF _Toc479946218 \h </w:instrText>
        </w:r>
        <w:r w:rsidR="002A18B9">
          <w:rPr>
            <w:webHidden/>
          </w:rPr>
        </w:r>
        <w:r w:rsidR="002A18B9">
          <w:rPr>
            <w:webHidden/>
          </w:rPr>
          <w:fldChar w:fldCharType="separate"/>
        </w:r>
        <w:r w:rsidR="002A18B9">
          <w:rPr>
            <w:webHidden/>
          </w:rPr>
          <w:t>8</w:t>
        </w:r>
        <w:r w:rsidR="002A18B9">
          <w:rPr>
            <w:webHidden/>
          </w:rPr>
          <w:fldChar w:fldCharType="end"/>
        </w:r>
      </w:hyperlink>
    </w:p>
    <w:p w:rsidR="002A18B9" w:rsidRPr="002A18B9" w:rsidRDefault="00DC7E89">
      <w:pPr>
        <w:pStyle w:val="11"/>
        <w:rPr>
          <w:color w:val="548DD4"/>
          <w:sz w:val="40"/>
          <w:szCs w:val="22"/>
        </w:rPr>
      </w:pPr>
      <w:hyperlink w:anchor="_Toc479946219" w:history="1">
        <w:r w:rsidR="002A18B9" w:rsidRPr="002A18B9">
          <w:rPr>
            <w:color w:val="548DD4"/>
            <w:sz w:val="40"/>
            <w:szCs w:val="22"/>
          </w:rPr>
          <w:t>Chapter 3</w:t>
        </w:r>
        <w:r w:rsidR="002A18B9" w:rsidRPr="002A18B9">
          <w:rPr>
            <w:color w:val="548DD4"/>
            <w:sz w:val="40"/>
            <w:szCs w:val="22"/>
          </w:rPr>
          <w:tab/>
          <w:t>Initial Configuration of Switch</w:t>
        </w:r>
        <w:r w:rsidR="002A18B9" w:rsidRPr="002A18B9">
          <w:rPr>
            <w:webHidden/>
            <w:color w:val="548DD4"/>
            <w:sz w:val="40"/>
            <w:szCs w:val="22"/>
          </w:rPr>
          <w:tab/>
        </w:r>
        <w:r w:rsidR="002A18B9" w:rsidRPr="002A18B9">
          <w:rPr>
            <w:webHidden/>
            <w:color w:val="548DD4"/>
            <w:sz w:val="40"/>
            <w:szCs w:val="22"/>
          </w:rPr>
          <w:fldChar w:fldCharType="begin"/>
        </w:r>
        <w:r w:rsidR="002A18B9" w:rsidRPr="002A18B9">
          <w:rPr>
            <w:webHidden/>
            <w:color w:val="548DD4"/>
            <w:sz w:val="40"/>
            <w:szCs w:val="22"/>
          </w:rPr>
          <w:instrText xml:space="preserve"> PAGEREF _Toc479946219 \h </w:instrText>
        </w:r>
        <w:r w:rsidR="002A18B9" w:rsidRPr="002A18B9">
          <w:rPr>
            <w:webHidden/>
            <w:color w:val="548DD4"/>
            <w:sz w:val="40"/>
            <w:szCs w:val="22"/>
          </w:rPr>
        </w:r>
        <w:r w:rsidR="002A18B9" w:rsidRPr="002A18B9">
          <w:rPr>
            <w:webHidden/>
            <w:color w:val="548DD4"/>
            <w:sz w:val="40"/>
            <w:szCs w:val="22"/>
          </w:rPr>
          <w:fldChar w:fldCharType="separate"/>
        </w:r>
        <w:r w:rsidR="002A18B9" w:rsidRPr="002A18B9">
          <w:rPr>
            <w:webHidden/>
            <w:color w:val="548DD4"/>
            <w:sz w:val="40"/>
            <w:szCs w:val="22"/>
          </w:rPr>
          <w:t>9</w:t>
        </w:r>
        <w:r w:rsidR="002A18B9" w:rsidRPr="002A18B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A18B9" w:rsidRDefault="00DC7E89">
      <w:pPr>
        <w:pStyle w:val="21"/>
        <w:ind w:left="2266"/>
        <w:rPr>
          <w:sz w:val="24"/>
          <w:lang w:eastAsia="zh-TW"/>
        </w:rPr>
      </w:pPr>
      <w:hyperlink w:anchor="_Toc479946220" w:history="1">
        <w:r w:rsidR="002A18B9" w:rsidRPr="00431E9F">
          <w:rPr>
            <w:rStyle w:val="af0"/>
            <w:rFonts w:cs="Segoe UI"/>
          </w:rPr>
          <w:t>Initial Switch Configuration Using Web Browsers</w:t>
        </w:r>
        <w:r w:rsidR="002A18B9">
          <w:rPr>
            <w:webHidden/>
          </w:rPr>
          <w:tab/>
        </w:r>
        <w:r w:rsidR="002A18B9">
          <w:rPr>
            <w:webHidden/>
          </w:rPr>
          <w:fldChar w:fldCharType="begin"/>
        </w:r>
        <w:r w:rsidR="002A18B9">
          <w:rPr>
            <w:webHidden/>
          </w:rPr>
          <w:instrText xml:space="preserve"> PAGEREF _Toc479946220 \h </w:instrText>
        </w:r>
        <w:r w:rsidR="002A18B9">
          <w:rPr>
            <w:webHidden/>
          </w:rPr>
        </w:r>
        <w:r w:rsidR="002A18B9">
          <w:rPr>
            <w:webHidden/>
          </w:rPr>
          <w:fldChar w:fldCharType="separate"/>
        </w:r>
        <w:r w:rsidR="002A18B9">
          <w:rPr>
            <w:webHidden/>
          </w:rPr>
          <w:t>9</w:t>
        </w:r>
        <w:r w:rsidR="002A18B9">
          <w:rPr>
            <w:webHidden/>
          </w:rPr>
          <w:fldChar w:fldCharType="end"/>
        </w:r>
      </w:hyperlink>
    </w:p>
    <w:p w:rsidR="002A18B9" w:rsidRDefault="00DC7E89">
      <w:pPr>
        <w:pStyle w:val="21"/>
        <w:ind w:left="2266"/>
        <w:rPr>
          <w:sz w:val="24"/>
          <w:lang w:eastAsia="zh-TW"/>
        </w:rPr>
      </w:pPr>
      <w:hyperlink w:anchor="_Toc479946221" w:history="1">
        <w:r w:rsidR="002A18B9" w:rsidRPr="00431E9F">
          <w:rPr>
            <w:rStyle w:val="af0"/>
            <w:rFonts w:cs="Segoe UI"/>
          </w:rPr>
          <w:t>Initial Switch Configuration Procedure</w:t>
        </w:r>
        <w:r w:rsidR="002A18B9">
          <w:rPr>
            <w:webHidden/>
          </w:rPr>
          <w:tab/>
        </w:r>
        <w:r w:rsidR="002A18B9">
          <w:rPr>
            <w:webHidden/>
          </w:rPr>
          <w:fldChar w:fldCharType="begin"/>
        </w:r>
        <w:r w:rsidR="002A18B9">
          <w:rPr>
            <w:webHidden/>
          </w:rPr>
          <w:instrText xml:space="preserve"> PAGEREF _Toc479946221 \h </w:instrText>
        </w:r>
        <w:r w:rsidR="002A18B9">
          <w:rPr>
            <w:webHidden/>
          </w:rPr>
        </w:r>
        <w:r w:rsidR="002A18B9">
          <w:rPr>
            <w:webHidden/>
          </w:rPr>
          <w:fldChar w:fldCharType="separate"/>
        </w:r>
        <w:r w:rsidR="002A18B9">
          <w:rPr>
            <w:webHidden/>
          </w:rPr>
          <w:t>9</w:t>
        </w:r>
        <w:r w:rsidR="002A18B9">
          <w:rPr>
            <w:webHidden/>
          </w:rPr>
          <w:fldChar w:fldCharType="end"/>
        </w:r>
      </w:hyperlink>
    </w:p>
    <w:p w:rsidR="002A18B9" w:rsidRDefault="00DC7E89">
      <w:pPr>
        <w:pStyle w:val="11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479946222" w:history="1">
        <w:r w:rsidR="002A18B9" w:rsidRPr="002A18B9">
          <w:rPr>
            <w:color w:val="548DD4"/>
            <w:sz w:val="40"/>
            <w:szCs w:val="22"/>
          </w:rPr>
          <w:t>Chapter 4</w:t>
        </w:r>
        <w:r w:rsidR="002A18B9" w:rsidRPr="002A18B9">
          <w:rPr>
            <w:color w:val="548DD4"/>
            <w:sz w:val="40"/>
            <w:szCs w:val="22"/>
          </w:rPr>
          <w:tab/>
          <w:t>Troubleshooting</w:t>
        </w:r>
        <w:r w:rsidR="002A18B9" w:rsidRPr="002A18B9">
          <w:rPr>
            <w:webHidden/>
            <w:color w:val="548DD4"/>
            <w:sz w:val="40"/>
            <w:szCs w:val="22"/>
          </w:rPr>
          <w:tab/>
        </w:r>
        <w:r w:rsidR="002A18B9" w:rsidRPr="002A18B9">
          <w:rPr>
            <w:webHidden/>
            <w:color w:val="548DD4"/>
            <w:sz w:val="40"/>
            <w:szCs w:val="22"/>
          </w:rPr>
          <w:fldChar w:fldCharType="begin"/>
        </w:r>
        <w:r w:rsidR="002A18B9" w:rsidRPr="002A18B9">
          <w:rPr>
            <w:webHidden/>
            <w:color w:val="548DD4"/>
            <w:sz w:val="40"/>
            <w:szCs w:val="22"/>
          </w:rPr>
          <w:instrText xml:space="preserve"> PAGEREF _Toc479946222 \h </w:instrText>
        </w:r>
        <w:r w:rsidR="002A18B9" w:rsidRPr="002A18B9">
          <w:rPr>
            <w:webHidden/>
            <w:color w:val="548DD4"/>
            <w:sz w:val="40"/>
            <w:szCs w:val="22"/>
          </w:rPr>
        </w:r>
        <w:r w:rsidR="002A18B9" w:rsidRPr="002A18B9">
          <w:rPr>
            <w:webHidden/>
            <w:color w:val="548DD4"/>
            <w:sz w:val="40"/>
            <w:szCs w:val="22"/>
          </w:rPr>
          <w:fldChar w:fldCharType="separate"/>
        </w:r>
        <w:r w:rsidR="002A18B9" w:rsidRPr="002A18B9">
          <w:rPr>
            <w:webHidden/>
            <w:color w:val="548DD4"/>
            <w:sz w:val="40"/>
            <w:szCs w:val="22"/>
          </w:rPr>
          <w:t>12</w:t>
        </w:r>
        <w:r w:rsidR="002A18B9" w:rsidRPr="002A18B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BE0AFB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6" w:name="_Toc300762231"/>
    <w:bookmarkStart w:id="7" w:name="_Toc441507501"/>
    <w:bookmarkStart w:id="8" w:name="_Toc479946206"/>
    <w:p w:rsidR="00E61F33" w:rsidRPr="00874EDA" w:rsidRDefault="00681F1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86FC4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6"/>
      <w:bookmarkEnd w:id="7"/>
      <w:r w:rsidR="00EF2FD6" w:rsidRPr="00874EDA">
        <w:rPr>
          <w:rFonts w:cs="Segoe UI"/>
          <w:sz w:val="56"/>
          <w:szCs w:val="52"/>
        </w:rPr>
        <w:t>on</w:t>
      </w:r>
      <w:bookmarkEnd w:id="8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9" w:name="_Toc300762232"/>
      <w:bookmarkStart w:id="10" w:name="_Toc441507502"/>
      <w:bookmarkStart w:id="11" w:name="_Toc479946207"/>
      <w:r w:rsidRPr="00874EDA">
        <w:rPr>
          <w:rFonts w:cs="Segoe UI"/>
          <w:sz w:val="44"/>
        </w:rPr>
        <w:t>O</w:t>
      </w:r>
      <w:bookmarkEnd w:id="9"/>
      <w:bookmarkEnd w:id="10"/>
      <w:r w:rsidR="00757455" w:rsidRPr="00874EDA">
        <w:rPr>
          <w:rFonts w:cs="Segoe UI"/>
          <w:sz w:val="44"/>
        </w:rPr>
        <w:t>verview</w:t>
      </w:r>
      <w:bookmarkEnd w:id="11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681F19">
        <w:rPr>
          <w:rFonts w:ascii="Segoe UI" w:hAnsi="Segoe UI" w:cs="Segoe UI"/>
          <w:bCs/>
          <w:color w:val="000000" w:themeColor="text1"/>
          <w:sz w:val="28"/>
          <w:szCs w:val="28"/>
        </w:rPr>
        <w:t>FGS-2624K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C2252D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</w:t>
      </w:r>
      <w:r w:rsidR="00C308CB">
        <w:rPr>
          <w:rFonts w:ascii="Segoe UI" w:hAnsi="Segoe UI" w:cs="Segoe UI"/>
          <w:bCs/>
          <w:color w:val="000000" w:themeColor="text1"/>
          <w:sz w:val="28"/>
          <w:szCs w:val="28"/>
        </w:rPr>
        <w:t>4</w:t>
      </w:r>
      <w:r w:rsidR="00C2252D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C308CB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+</w:t>
      </w:r>
      <w:r w:rsidR="00D46ABE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Managed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r w:rsidR="00D06FFF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Fiber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479946208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2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5E6106" w:rsidP="00192D7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S-2624K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192D7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3" w:name="_Toc479946209"/>
      <w:r w:rsidRPr="00491CDA">
        <w:rPr>
          <w:rFonts w:cs="Segoe UI"/>
          <w:sz w:val="44"/>
        </w:rPr>
        <w:t>Rear View of the Switch</w:t>
      </w:r>
      <w:bookmarkEnd w:id="13"/>
    </w:p>
    <w:p w:rsidR="00951B04" w:rsidRDefault="002F0DC1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0" t="0" r="2540" b="635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GS-2624K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4" w:name="_Toc479946210"/>
      <w:r w:rsidRPr="007774AA">
        <w:rPr>
          <w:rFonts w:cs="Segoe UI"/>
          <w:sz w:val="44"/>
        </w:rPr>
        <w:lastRenderedPageBreak/>
        <w:t>LED Descriptions</w:t>
      </w:r>
      <w:bookmarkEnd w:id="14"/>
    </w:p>
    <w:p w:rsidR="00D464B1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There are </w:t>
      </w:r>
      <w:r w:rsidR="009B2BA7">
        <w:rPr>
          <w:rFonts w:ascii="Segoe UI" w:hAnsi="Segoe UI" w:cs="Segoe UI"/>
          <w:bCs/>
          <w:sz w:val="28"/>
          <w:szCs w:val="28"/>
        </w:rPr>
        <w:t>two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types of LEDs as follows:</w:t>
      </w:r>
    </w:p>
    <w:p w:rsidR="00CA7D30" w:rsidRPr="00E72943" w:rsidRDefault="00A91C25" w:rsidP="00CA7D30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 xml:space="preserve">AC/DC </w:t>
      </w:r>
      <w:r w:rsidR="00CA7D30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Power</w:t>
      </w:r>
      <w:r w:rsidR="00CA7D30"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CA7D30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CA7D30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CA7D30" w:rsidRPr="00CA7D30" w:rsidRDefault="00CA7D30" w:rsidP="00CA7D30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7774AA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if the switch </w:t>
      </w:r>
      <w:proofErr w:type="gramStart"/>
      <w:r w:rsidR="007774AA">
        <w:rPr>
          <w:rFonts w:ascii="Segoe UI" w:hAnsi="Segoe UI" w:cs="Segoe UI"/>
          <w:color w:val="000000"/>
          <w:spacing w:val="1"/>
          <w:sz w:val="28"/>
          <w:szCs w:val="20"/>
        </w:rPr>
        <w:t>is powered</w:t>
      </w:r>
      <w:proofErr w:type="gramEnd"/>
      <w:r w:rsidR="007774AA">
        <w:rPr>
          <w:rFonts w:ascii="Segoe UI" w:hAnsi="Segoe UI" w:cs="Segoe UI"/>
          <w:color w:val="000000"/>
          <w:spacing w:val="1"/>
          <w:sz w:val="28"/>
          <w:szCs w:val="20"/>
        </w:rPr>
        <w:t xml:space="preserve"> up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correctly or not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.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7774AA" w:rsidRDefault="007774AA" w:rsidP="007774AA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7774AA">
        <w:rPr>
          <w:rFonts w:ascii="Segoe UI" w:hAnsi="Segoe UI" w:cs="Segoe UI"/>
          <w:color w:val="000000"/>
          <w:spacing w:val="1"/>
          <w:sz w:val="28"/>
          <w:szCs w:val="20"/>
        </w:rPr>
        <w:t>Indicates if the system is ready or not.</w:t>
      </w:r>
    </w:p>
    <w:p w:rsidR="00B73F49" w:rsidRPr="00B73F49" w:rsidRDefault="00B73F49" w:rsidP="00B73F49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B73F49">
        <w:rPr>
          <w:rFonts w:ascii="Segoe UI" w:hAnsi="Segoe UI" w:cs="Segoe UI"/>
          <w:b/>
          <w:color w:val="000000"/>
          <w:spacing w:val="1"/>
          <w:sz w:val="28"/>
          <w:szCs w:val="20"/>
        </w:rPr>
        <w:t>Alarm LED</w:t>
      </w:r>
    </w:p>
    <w:p w:rsidR="00B73F49" w:rsidRPr="0067474C" w:rsidRDefault="0067474C" w:rsidP="007774AA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r w:rsidRPr="0067474C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Indicates if the system is normal or not.</w:t>
      </w:r>
    </w:p>
    <w:p w:rsidR="00A827A2" w:rsidRPr="00874EDA" w:rsidRDefault="002518E1" w:rsidP="007774A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Default="00981C9A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E452F4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981C9A" w:rsidRPr="00FD2E0E" w:rsidRDefault="00981C9A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CA7D30" w:rsidRPr="00951B04" w:rsidRDefault="00CA7D30" w:rsidP="00CA7D30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ower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A91C25" w:rsidRPr="00113037" w:rsidTr="00E66DFD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LED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  <w:r w:rsidRPr="00113037">
              <w:rPr>
                <w:rFonts w:ascii="Calibri" w:eastAsia="新細明體" w:hAnsi="Calibri" w:cs="Segoe UI"/>
                <w:color w:val="000000"/>
                <w:sz w:val="16"/>
                <w:szCs w:val="16"/>
              </w:rPr>
              <w:t> </w:t>
            </w:r>
          </w:p>
        </w:tc>
      </w:tr>
      <w:tr w:rsidR="00A91C25" w:rsidRPr="00113037" w:rsidTr="00E66DFD">
        <w:trPr>
          <w:trHeight w:val="360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 xml:space="preserve">AC </w:t>
            </w:r>
            <w:r>
              <w:rPr>
                <w:rFonts w:ascii="Segoe UI" w:eastAsia="新細明體" w:hAnsi="Segoe UI" w:cs="Segoe UI"/>
                <w:color w:val="000000"/>
              </w:rPr>
              <w:t>Power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is powered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ON correctly.</w:t>
            </w:r>
          </w:p>
        </w:tc>
      </w:tr>
      <w:tr w:rsidR="00A91C25" w:rsidRPr="00113037" w:rsidTr="00E66DFD">
        <w:trPr>
          <w:trHeight w:val="37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switch is not receiving power from power1.</w:t>
            </w:r>
          </w:p>
        </w:tc>
      </w:tr>
      <w:tr w:rsidR="00A91C25" w:rsidRPr="00113037" w:rsidTr="00E66DFD">
        <w:trPr>
          <w:trHeight w:val="360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 xml:space="preserve">DC </w:t>
            </w:r>
            <w:r>
              <w:rPr>
                <w:rFonts w:ascii="Segoe UI" w:eastAsia="新細明體" w:hAnsi="Segoe UI" w:cs="Segoe UI"/>
                <w:color w:val="000000"/>
              </w:rPr>
              <w:t>Power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is powered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ON correctly.</w:t>
            </w:r>
          </w:p>
        </w:tc>
      </w:tr>
      <w:tr w:rsidR="00A91C25" w:rsidRPr="00113037" w:rsidTr="00E66DFD">
        <w:trPr>
          <w:trHeight w:val="31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switch is not receiving power from power2.</w:t>
            </w:r>
          </w:p>
        </w:tc>
      </w:tr>
    </w:tbl>
    <w:p w:rsidR="00CA7D30" w:rsidRPr="00A91C25" w:rsidRDefault="00CA7D30" w:rsidP="00CA7D30">
      <w:pPr>
        <w:adjustRightInd w:val="0"/>
        <w:snapToGrid w:val="0"/>
        <w:spacing w:before="120" w:line="276" w:lineRule="auto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9B2456" w:rsidRPr="004A12B3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7774AA">
        <w:rPr>
          <w:rFonts w:ascii="Segoe UI" w:hAnsi="Segoe UI" w:cs="Segoe UI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3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0"/>
        <w:gridCol w:w="760"/>
        <w:gridCol w:w="901"/>
        <w:gridCol w:w="4420"/>
      </w:tblGrid>
      <w:tr w:rsidR="007774AA" w:rsidRPr="007F68E8" w:rsidTr="007232D7">
        <w:trPr>
          <w:trHeight w:val="396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7F68E8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LED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7F68E8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7F68E8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7F68E8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7774AA" w:rsidRPr="007F68E8" w:rsidTr="007232D7">
        <w:trPr>
          <w:trHeight w:val="396"/>
          <w:jc w:val="center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7F68E8">
              <w:rPr>
                <w:rFonts w:ascii="Segoe UI" w:eastAsia="新細明體" w:hAnsi="Segoe UI" w:cs="Segoe UI"/>
                <w:color w:val="000000"/>
              </w:rPr>
              <w:t>System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7F68E8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7F68E8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AA" w:rsidRPr="007F68E8" w:rsidRDefault="007774AA" w:rsidP="007232D7">
            <w:pPr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The switch is ready and running ok.</w:t>
            </w:r>
          </w:p>
        </w:tc>
      </w:tr>
      <w:tr w:rsidR="007774AA" w:rsidRPr="007F68E8" w:rsidTr="007232D7">
        <w:trPr>
          <w:trHeight w:val="396"/>
          <w:jc w:val="center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774AA" w:rsidRPr="007F68E8" w:rsidRDefault="007774AA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774AA" w:rsidRPr="007F68E8" w:rsidRDefault="007774AA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7F68E8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4AA" w:rsidRPr="007F68E8" w:rsidRDefault="007774AA" w:rsidP="007232D7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The switch is not ready or failed.</w:t>
            </w:r>
          </w:p>
        </w:tc>
      </w:tr>
      <w:tr w:rsidR="007774AA" w:rsidTr="007232D7">
        <w:trPr>
          <w:trHeight w:val="396"/>
          <w:jc w:val="center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74AA" w:rsidRPr="007F68E8" w:rsidRDefault="007774AA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74AA" w:rsidRPr="007F68E8" w:rsidRDefault="007774AA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Blinking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4AA" w:rsidRDefault="007774AA" w:rsidP="007232D7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The switch is booting.</w:t>
            </w:r>
          </w:p>
        </w:tc>
      </w:tr>
    </w:tbl>
    <w:p w:rsidR="009B2456" w:rsidRPr="004A12B3" w:rsidRDefault="009B2456" w:rsidP="00192D7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B73F49" w:rsidRDefault="00B73F49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</w:p>
    <w:p w:rsidR="00B73F49" w:rsidRPr="00B73F49" w:rsidRDefault="00B73F49" w:rsidP="00B73F49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Alarm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B73F49" w:rsidRPr="00113037" w:rsidTr="007232D7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LED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B73F49" w:rsidRPr="00113037" w:rsidTr="007232D7">
        <w:trPr>
          <w:trHeight w:val="834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Alarm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Red</w:t>
            </w:r>
            <w:bookmarkStart w:id="15" w:name="_GoBack"/>
            <w:bookmarkEnd w:id="15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F49" w:rsidRPr="00113037" w:rsidRDefault="00B73F49" w:rsidP="0067474C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An abnormal state, such as temperature, voltage or </w:t>
            </w:r>
            <w:r w:rsidR="0067474C">
              <w:rPr>
                <w:rFonts w:ascii="Segoe UI" w:eastAsia="新細明體" w:hAnsi="Segoe UI" w:cs="Segoe UI"/>
                <w:color w:val="000000"/>
              </w:rPr>
              <w:t>fan speed</w:t>
            </w:r>
            <w:r w:rsidRPr="00113037">
              <w:rPr>
                <w:rFonts w:ascii="Segoe UI" w:eastAsia="新細明體" w:hAnsi="Segoe UI" w:cs="Segoe UI"/>
                <w:color w:val="000000"/>
              </w:rPr>
              <w:t xml:space="preserve">,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has been detected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in the switch.</w:t>
            </w:r>
          </w:p>
        </w:tc>
      </w:tr>
      <w:tr w:rsidR="00B73F49" w:rsidRPr="00113037" w:rsidTr="007232D7">
        <w:trPr>
          <w:trHeight w:val="36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49" w:rsidRPr="00113037" w:rsidRDefault="00B73F49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49" w:rsidRPr="00113037" w:rsidRDefault="00B73F49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F49" w:rsidRPr="00113037" w:rsidRDefault="00B73F49" w:rsidP="007232D7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system is normal</w:t>
            </w:r>
          </w:p>
        </w:tc>
      </w:tr>
    </w:tbl>
    <w:p w:rsidR="00A91C25" w:rsidRDefault="00A91C25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A827A2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B91896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01"/>
        <w:gridCol w:w="5188"/>
      </w:tblGrid>
      <w:tr w:rsidR="006E04DC" w:rsidRPr="00113037" w:rsidTr="009557E4">
        <w:trPr>
          <w:trHeight w:val="32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6E04DC" w:rsidRPr="00113037" w:rsidTr="009557E4">
        <w:trPr>
          <w:trHeight w:val="794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6E04DC" w:rsidRPr="00113037" w:rsidTr="00E66DFD">
        <w:trPr>
          <w:trHeight w:val="54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6E04DC" w:rsidRPr="00113037" w:rsidTr="00E66DFD">
        <w:trPr>
          <w:trHeight w:val="792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6E04DC" w:rsidRPr="00113037" w:rsidTr="00E66DFD">
        <w:trPr>
          <w:trHeight w:val="4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6E04DC" w:rsidRPr="00113037" w:rsidTr="00E66DFD">
        <w:trPr>
          <w:trHeight w:val="83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6E04DC" w:rsidRPr="00113037" w:rsidTr="00E66DFD">
        <w:trPr>
          <w:trHeight w:val="689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6E04DC" w:rsidRPr="00113037" w:rsidTr="00E66DFD">
        <w:trPr>
          <w:trHeight w:val="322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6E04DC" w:rsidRPr="00113037" w:rsidTr="00E66DFD">
        <w:trPr>
          <w:trHeight w:val="572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6E04DC" w:rsidRPr="00113037" w:rsidTr="00E66DFD">
        <w:trPr>
          <w:trHeight w:val="46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6E04DC" w:rsidRPr="00113037" w:rsidTr="00E66DFD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6" w:name="_Toc479946211"/>
      <w:r w:rsidRPr="0028433C">
        <w:rPr>
          <w:rFonts w:cs="Segoe UI"/>
          <w:sz w:val="44"/>
        </w:rPr>
        <w:lastRenderedPageBreak/>
        <w:t>Reset Button</w:t>
      </w:r>
      <w:bookmarkEnd w:id="16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="00BD3884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="00BD3884">
        <w:rPr>
          <w:rFonts w:ascii="Segoe UI" w:hAnsi="Segoe UI" w:cs="Segoe UI"/>
          <w:color w:val="000000"/>
          <w:spacing w:val="1"/>
          <w:sz w:val="28"/>
          <w:szCs w:val="20"/>
        </w:rPr>
        <w:t>b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BD3884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BD3884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192D7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D57ED" w:rsidRPr="00983A28" w:rsidRDefault="003C5E2B" w:rsidP="00983A2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774BB6">
        <w:rPr>
          <w:rFonts w:ascii="Segoe UI" w:hAnsi="Segoe UI" w:cs="Segoe UI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</w:tblGrid>
      <w:tr w:rsidR="006E04DC" w:rsidRPr="00113037" w:rsidTr="00E66DFD">
        <w:trPr>
          <w:trHeight w:val="350"/>
          <w:jc w:val="center"/>
        </w:trPr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Task to be Performed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SYS LED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Port Status LED</w:t>
            </w:r>
          </w:p>
        </w:tc>
      </w:tr>
      <w:tr w:rsidR="006E04DC" w:rsidRPr="00113037" w:rsidTr="00E66DFD">
        <w:trPr>
          <w:trHeight w:val="360"/>
          <w:jc w:val="center"/>
        </w:trPr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b/>
                <w:bCs/>
                <w:color w:val="000000"/>
              </w:rPr>
            </w:pPr>
          </w:p>
        </w:tc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b/>
                <w:bCs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Behavior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Behavior</w:t>
            </w:r>
            <w:r w:rsidRPr="00113037">
              <w:rPr>
                <w:rFonts w:ascii="Calibri" w:eastAsia="新細明體" w:hAnsi="Calibri" w:cs="Segoe UI"/>
                <w:color w:val="000000"/>
                <w:sz w:val="16"/>
                <w:szCs w:val="16"/>
              </w:rPr>
              <w:t> </w:t>
            </w:r>
          </w:p>
        </w:tc>
      </w:tr>
      <w:tr w:rsidR="006E04DC" w:rsidRPr="00113037" w:rsidTr="00E66DFD">
        <w:trPr>
          <w:trHeight w:val="350"/>
          <w:jc w:val="center"/>
        </w:trPr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Reset the Switch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2 ~ 7</w:t>
            </w:r>
            <w:r w:rsidRPr="00113037">
              <w:rPr>
                <w:rFonts w:ascii="Segoe UI" w:eastAsia="新細明體" w:hAnsi="Segoe UI" w:cs="Segoe UI"/>
                <w:color w:val="000000"/>
              </w:rPr>
              <w:t xml:space="preserve"> seconds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ALL LEDs Light OFF</w:t>
            </w:r>
          </w:p>
        </w:tc>
      </w:tr>
      <w:tr w:rsidR="006E04DC" w:rsidRPr="00113037" w:rsidTr="00E66DFD">
        <w:trPr>
          <w:trHeight w:val="360"/>
          <w:jc w:val="center"/>
        </w:trPr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</w:tr>
      <w:tr w:rsidR="006E04DC" w:rsidRPr="00113037" w:rsidTr="00E66DFD">
        <w:trPr>
          <w:trHeight w:val="350"/>
          <w:jc w:val="center"/>
        </w:trPr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Restore to Defaults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 xml:space="preserve"> 7 ~ 12</w:t>
            </w:r>
            <w:r w:rsidRPr="00113037">
              <w:rPr>
                <w:rFonts w:ascii="Segoe UI" w:eastAsia="新細明體" w:hAnsi="Segoe UI" w:cs="Segoe UI"/>
                <w:color w:val="000000"/>
              </w:rPr>
              <w:t xml:space="preserve"> seconds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ALL LEDs Stay ON</w:t>
            </w:r>
          </w:p>
        </w:tc>
      </w:tr>
      <w:tr w:rsidR="006E04DC" w:rsidRPr="00113037" w:rsidTr="00E66DFD">
        <w:trPr>
          <w:trHeight w:val="360"/>
          <w:jc w:val="center"/>
        </w:trPr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</w:tr>
    </w:tbl>
    <w:p w:rsidR="001B3581" w:rsidRPr="00874EDA" w:rsidRDefault="001B3581" w:rsidP="00192D7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7" w:name="_Toc300762237"/>
    <w:bookmarkStart w:id="18" w:name="_Toc441507505"/>
    <w:bookmarkStart w:id="19" w:name="_Toc479946212"/>
    <w:p w:rsidR="00BB3661" w:rsidRPr="00874EDA" w:rsidRDefault="00681F1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4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5A4C1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6+5QEAAO0DAAAOAAAAZHJzL2Uyb0RvYy54bWysU0tuFDEQ3SNxB8t7pnua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jchS6Lyd/xZ2CEfYGBJrGAp5m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p1j6+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7"/>
      <w:bookmarkEnd w:id="18"/>
      <w:r w:rsidR="000E24CC" w:rsidRPr="00874EDA">
        <w:rPr>
          <w:rFonts w:cs="Segoe UI"/>
          <w:sz w:val="56"/>
          <w:szCs w:val="52"/>
        </w:rPr>
        <w:t>witch</w:t>
      </w:r>
      <w:bookmarkEnd w:id="19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20" w:name="_Toc479946213"/>
      <w:r w:rsidRPr="00874EDA">
        <w:rPr>
          <w:rFonts w:cs="Segoe UI"/>
          <w:sz w:val="44"/>
          <w:szCs w:val="44"/>
        </w:rPr>
        <w:t>Package Contents</w:t>
      </w:r>
      <w:bookmarkEnd w:id="20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6E04DC" w:rsidRPr="00352835" w:rsidRDefault="006E04DC" w:rsidP="006E04DC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6E04DC">
        <w:rPr>
          <w:rFonts w:ascii="Segoe UI" w:hAnsi="Segoe UI" w:cs="Segoe UI"/>
          <w:color w:val="000000"/>
          <w:spacing w:val="1"/>
          <w:sz w:val="28"/>
          <w:szCs w:val="20"/>
        </w:rPr>
        <w:t>Terminal Block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Pr="009B2456" w:rsidRDefault="002F06AF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z w:val="28"/>
          <w:szCs w:val="20"/>
        </w:rPr>
        <w:t xml:space="preserve">The switch is an indoor device. If it is to </w:t>
      </w:r>
      <w:proofErr w:type="gramStart"/>
      <w:r w:rsidRPr="00874EDA">
        <w:rPr>
          <w:rFonts w:ascii="Segoe UI" w:hAnsi="Segoe UI" w:cs="Segoe UI"/>
          <w:color w:val="000000"/>
          <w:sz w:val="28"/>
          <w:szCs w:val="20"/>
        </w:rPr>
        <w:t>be used</w:t>
      </w:r>
      <w:proofErr w:type="gram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with outdoor devices such as outdoor IP cameras or outdoor </w:t>
      </w:r>
      <w:proofErr w:type="spellStart"/>
      <w:r w:rsidRPr="00874EDA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APs, then users are strongly suggested to install a surge protector or surge suppressor in order to protect the switch.</w:t>
      </w:r>
    </w:p>
    <w:p w:rsidR="009B2456" w:rsidRPr="009B2456" w:rsidRDefault="009B2456" w:rsidP="00192D7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A21BC" w:rsidRPr="00874EDA" w:rsidRDefault="000A21BC" w:rsidP="000A21BC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479946214"/>
      <w:r w:rsidRPr="00352835">
        <w:rPr>
          <w:rFonts w:cs="Segoe UI"/>
          <w:sz w:val="44"/>
          <w:szCs w:val="44"/>
        </w:rPr>
        <w:t>Mounting the Switch in a 19-inch Rack</w:t>
      </w:r>
      <w:bookmarkEnd w:id="21"/>
    </w:p>
    <w:p w:rsidR="000A21BC" w:rsidRPr="00874EDA" w:rsidRDefault="000A21BC" w:rsidP="000A21BC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0A21B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A21BC" w:rsidRPr="00874EDA" w:rsidRDefault="000A21BC" w:rsidP="000A21B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brackets. </w:t>
      </w:r>
    </w:p>
    <w:p w:rsidR="000A21BC" w:rsidRPr="00874EDA" w:rsidRDefault="000A21BC" w:rsidP="000A21BC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4267B59C" wp14:editId="1FAF0AE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1BC" w:rsidRPr="00951B04" w:rsidRDefault="000A21BC" w:rsidP="000A21B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0A21BC" w:rsidRPr="00951B04" w:rsidRDefault="000A21BC" w:rsidP="000A21B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0A21BC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A21BC" w:rsidRPr="00874EDA" w:rsidRDefault="000A21BC" w:rsidP="000A21B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A21B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A21BC" w:rsidRPr="00874EDA" w:rsidRDefault="000A21BC" w:rsidP="000A21B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lastRenderedPageBreak/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</w:t>
      </w:r>
      <w:r>
        <w:rPr>
          <w:rFonts w:ascii="Segoe UI" w:hAnsi="Segoe UI" w:cs="Segoe UI"/>
          <w:bCs/>
          <w:sz w:val="28"/>
          <w:szCs w:val="28"/>
        </w:rPr>
        <w:t xml:space="preserve"> in until the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oval holes in the brackets align with the mounting holes in the rack posts.</w:t>
      </w:r>
    </w:p>
    <w:p w:rsidR="000A21BC" w:rsidRPr="00874EDA" w:rsidRDefault="000A21BC" w:rsidP="000A21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0A21BC" w:rsidRDefault="000A21BC" w:rsidP="000A21BC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1940E7C1" wp14:editId="6A07895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0A21BC" w:rsidRPr="00951B04" w:rsidRDefault="000A21BC" w:rsidP="000A21B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0A21BC" w:rsidRPr="009B2456" w:rsidRDefault="000A21BC" w:rsidP="000A21BC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2" w:name="_Toc479946215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2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518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479946216"/>
      <w:r w:rsidRPr="00352835">
        <w:rPr>
          <w:rFonts w:cs="Segoe UI"/>
          <w:sz w:val="44"/>
          <w:szCs w:val="44"/>
        </w:rPr>
        <w:lastRenderedPageBreak/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3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6B622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6B622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6E04DC" w:rsidRPr="00874EDA" w:rsidRDefault="006E04DC" w:rsidP="006E04DC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455504908"/>
      <w:bookmarkStart w:id="25" w:name="_Toc479946217"/>
      <w:r w:rsidRPr="00352835">
        <w:rPr>
          <w:rFonts w:cs="Segoe UI"/>
          <w:sz w:val="44"/>
          <w:szCs w:val="44"/>
        </w:rPr>
        <w:t xml:space="preserve">Connecting the </w:t>
      </w:r>
      <w:r>
        <w:rPr>
          <w:rFonts w:cs="Segoe UI" w:hint="eastAsia"/>
          <w:sz w:val="44"/>
          <w:szCs w:val="44"/>
          <w:lang w:eastAsia="zh-TW"/>
        </w:rPr>
        <w:t>DC</w:t>
      </w:r>
      <w:r w:rsidRPr="00352835">
        <w:rPr>
          <w:rFonts w:cs="Segoe UI"/>
          <w:sz w:val="44"/>
          <w:szCs w:val="44"/>
        </w:rPr>
        <w:t xml:space="preserve"> Power Cord</w:t>
      </w:r>
      <w:bookmarkEnd w:id="24"/>
      <w:bookmarkEnd w:id="25"/>
    </w:p>
    <w:p w:rsidR="006E04DC" w:rsidRDefault="006E04DC" w:rsidP="006E04DC">
      <w:pPr>
        <w:adjustRightInd w:val="0"/>
        <w:snapToGrid w:val="0"/>
        <w:spacing w:before="120" w:line="276" w:lineRule="auto"/>
        <w:ind w:left="1843" w:hanging="1276"/>
        <w:rPr>
          <w:color w:val="000000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1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479A4">
        <w:rPr>
          <w:rFonts w:ascii="Segoe UI" w:hAnsi="Segoe UI" w:cs="Segoe UI"/>
          <w:bCs/>
          <w:sz w:val="28"/>
          <w:szCs w:val="28"/>
        </w:rPr>
        <w:t xml:space="preserve"> </w:t>
      </w:r>
      <w:r w:rsidRPr="003A07FB">
        <w:rPr>
          <w:rFonts w:ascii="Segoe UI" w:hAnsi="Segoe UI" w:cs="Segoe UI"/>
          <w:bCs/>
          <w:sz w:val="28"/>
          <w:szCs w:val="28"/>
        </w:rPr>
        <w:t xml:space="preserve">Insert the negative/positive DC wires into the V-/V+ terminals, respectively. </w:t>
      </w:r>
    </w:p>
    <w:p w:rsidR="006E04DC" w:rsidRPr="003A07FB" w:rsidRDefault="006E04DC" w:rsidP="006E04D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3A07FB">
        <w:rPr>
          <w:rFonts w:ascii="Segoe UI" w:hAnsi="Segoe UI" w:cs="Segoe UI"/>
          <w:bCs/>
          <w:sz w:val="28"/>
          <w:szCs w:val="28"/>
        </w:rPr>
        <w:t xml:space="preserve">To keep the DC wires from pulling loose, use a small flat-blade screwdriver to tighten the wire-clamp screws on the front of the terminal block connector. </w:t>
      </w:r>
    </w:p>
    <w:p w:rsidR="006E04DC" w:rsidRPr="003A07FB" w:rsidRDefault="006E04DC" w:rsidP="006E04D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3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Insert the</w:t>
      </w:r>
      <w:r w:rsidRPr="003A07FB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3A07FB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3A07FB">
        <w:rPr>
          <w:rFonts w:ascii="Segoe UI" w:hAnsi="Segoe UI" w:cs="Segoe UI"/>
          <w:bCs/>
          <w:sz w:val="28"/>
          <w:szCs w:val="28"/>
        </w:rPr>
        <w:t xml:space="preserve"> into the terminal block receptor. </w:t>
      </w:r>
    </w:p>
    <w:p w:rsidR="006E04DC" w:rsidRPr="008479A4" w:rsidRDefault="006E04DC" w:rsidP="006E04D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4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Check the SYS LED. If it is ON, the power connection is correct.</w:t>
      </w:r>
    </w:p>
    <w:p w:rsidR="006E04DC" w:rsidRDefault="006E04DC" w:rsidP="006E04DC">
      <w:pPr>
        <w:adjustRightInd w:val="0"/>
        <w:snapToGrid w:val="0"/>
        <w:spacing w:before="120" w:line="276" w:lineRule="auto"/>
        <w:rPr>
          <w:rFonts w:ascii="Segoe UI" w:hAnsi="Segoe UI" w:cs="Segoe UI"/>
          <w:bCs/>
          <w:sz w:val="28"/>
          <w:szCs w:val="28"/>
        </w:rPr>
      </w:pPr>
    </w:p>
    <w:p w:rsidR="006E04DC" w:rsidRPr="003A07FB" w:rsidRDefault="006E04DC" w:rsidP="006E04DC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36"/>
          <w:szCs w:val="28"/>
        </w:rPr>
      </w:pPr>
      <w:r>
        <w:rPr>
          <w:rFonts w:ascii="Segoe UI" w:hAnsi="Segoe UI" w:cs="Segoe UI"/>
          <w:b/>
          <w:bCs/>
          <w:noProof/>
          <w:color w:val="808080"/>
          <w:sz w:val="36"/>
          <w:szCs w:val="28"/>
        </w:rPr>
        <w:lastRenderedPageBreak/>
        <w:drawing>
          <wp:inline distT="0" distB="0" distL="0" distR="0" wp14:anchorId="4D55507C" wp14:editId="5CFD95F6">
            <wp:extent cx="3060198" cy="2014732"/>
            <wp:effectExtent l="19050" t="0" r="6852" b="0"/>
            <wp:docPr id="6" name="圖片 0" descr="DC3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(2)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9F1" w:rsidRPr="006E04DC" w:rsidRDefault="006E04DC" w:rsidP="006E04DC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7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C power cord</w:t>
      </w:r>
    </w:p>
    <w:p w:rsidR="003809F1" w:rsidRPr="00874EDA" w:rsidRDefault="003809F1" w:rsidP="003809F1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6" w:name="_Toc447302475"/>
      <w:bookmarkStart w:id="27" w:name="_Toc479946218"/>
      <w:r w:rsidRPr="00352835">
        <w:rPr>
          <w:rFonts w:cs="Segoe UI"/>
          <w:sz w:val="44"/>
          <w:szCs w:val="44"/>
        </w:rPr>
        <w:t>Installing SFP Modules</w:t>
      </w:r>
      <w:bookmarkEnd w:id="26"/>
      <w:bookmarkEnd w:id="27"/>
    </w:p>
    <w:p w:rsidR="003809F1" w:rsidRDefault="003809F1" w:rsidP="003809F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Cs/>
          <w:sz w:val="28"/>
          <w:szCs w:val="28"/>
        </w:rPr>
        <w:t xml:space="preserve">You can install or remove a mini-GBIC SFP module from a SFP port without </w:t>
      </w:r>
      <w:r>
        <w:rPr>
          <w:rFonts w:ascii="Segoe UI" w:hAnsi="Segoe UI" w:cs="Segoe UI"/>
          <w:bCs/>
          <w:sz w:val="28"/>
          <w:szCs w:val="28"/>
        </w:rPr>
        <w:t>having to power off the switch.</w:t>
      </w:r>
    </w:p>
    <w:p w:rsidR="003809F1" w:rsidRPr="00874EDA" w:rsidRDefault="003809F1" w:rsidP="003809F1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Insert the module into the SFP port.</w:t>
      </w:r>
    </w:p>
    <w:p w:rsidR="003809F1" w:rsidRPr="00874EDA" w:rsidRDefault="003809F1" w:rsidP="003809F1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3809F1" w:rsidRDefault="003809F1" w:rsidP="003809F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3809F1" w:rsidRPr="00874EDA" w:rsidRDefault="003809F1" w:rsidP="003809F1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5D0F42A0" wp14:editId="2D7BD216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9F1" w:rsidRPr="00131957" w:rsidRDefault="006E04DC" w:rsidP="003809F1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8</w:t>
      </w:r>
      <w:r w:rsidR="003809F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3809F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3809F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9756CE" w:rsidRDefault="009756CE" w:rsidP="009756CE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9756CE" w:rsidRPr="00E660DD" w:rsidRDefault="009756CE" w:rsidP="009756CE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1B4BCA" w:rsidRPr="009756CE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8" w:name="_Toc479946219"/>
      <w:r w:rsidRPr="00874EDA">
        <w:rPr>
          <w:rFonts w:cs="Segoe UI"/>
          <w:sz w:val="56"/>
          <w:szCs w:val="52"/>
        </w:rPr>
        <w:lastRenderedPageBreak/>
        <w:t>Chapter 3</w:t>
      </w:r>
      <w:r w:rsidR="00681F1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3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847D4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A8s0Gv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8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9" w:name="_Toc479946220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9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0" w:name="_Toc479946221"/>
      <w:r w:rsidRPr="00874EDA">
        <w:rPr>
          <w:rFonts w:cs="Segoe UI"/>
          <w:sz w:val="44"/>
          <w:szCs w:val="44"/>
        </w:rPr>
        <w:t>Initial Switch Configuration Procedure</w:t>
      </w:r>
      <w:bookmarkEnd w:id="30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lastRenderedPageBreak/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DC7E89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lastRenderedPageBreak/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6646F9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E04DC">
        <w:rPr>
          <w:rFonts w:ascii="Segoe UI" w:hAnsi="Segoe UI" w:cs="Segoe UI"/>
          <w:b/>
          <w:color w:val="000000"/>
          <w:spacing w:val="1"/>
          <w:sz w:val="32"/>
          <w:szCs w:val="32"/>
        </w:rPr>
        <w:t>9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31" w:name="_Toc441507508"/>
    <w:bookmarkStart w:id="32" w:name="_Toc479946222"/>
    <w:p w:rsidR="00420368" w:rsidRPr="00874EDA" w:rsidRDefault="00681F1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68C8C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31"/>
      <w:r w:rsidR="005906D1" w:rsidRPr="00874EDA">
        <w:rPr>
          <w:rFonts w:cs="Segoe UI"/>
          <w:sz w:val="56"/>
          <w:lang w:eastAsia="zh-TW"/>
        </w:rPr>
        <w:t>g</w:t>
      </w:r>
      <w:bookmarkEnd w:id="32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6E04DC">
        <w:rPr>
          <w:rFonts w:ascii="Segoe UI" w:hAnsi="Segoe UI" w:cs="Segoe UI"/>
          <w:b/>
          <w:color w:val="000000"/>
          <w:spacing w:val="1"/>
          <w:sz w:val="32"/>
          <w:szCs w:val="32"/>
        </w:rPr>
        <w:t>6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1657"/>
        <w:gridCol w:w="5399"/>
      </w:tblGrid>
      <w:tr w:rsidR="001B3581" w:rsidRPr="009D4A41" w:rsidTr="009D4A41">
        <w:trPr>
          <w:trHeight w:val="44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SYSTEM 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The switch is not receiving power.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 firmly to the switch and to the AC</w:t>
            </w:r>
            <w:r w:rsidR="009D0114">
              <w:rPr>
                <w:rFonts w:ascii="Segoe UI" w:eastAsia="新細明體" w:hAnsi="Segoe UI" w:cs="Segoe UI" w:hint="eastAsia"/>
                <w:color w:val="000000"/>
              </w:rPr>
              <w:t>/DC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 outlet socket. 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>3. If the LED is still off, try to plug power cord into different AC</w:t>
            </w:r>
            <w:r w:rsidR="009D0114">
              <w:rPr>
                <w:rFonts w:ascii="Segoe UI" w:eastAsia="新細明體" w:hAnsi="Segoe UI" w:cs="Segoe UI"/>
                <w:color w:val="000000"/>
              </w:rPr>
              <w:t>/DC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 outlet socket to make sure correct AC</w:t>
            </w:r>
            <w:r w:rsidR="009D0114">
              <w:rPr>
                <w:rFonts w:ascii="Segoe UI" w:eastAsia="新細明體" w:hAnsi="Segoe UI" w:cs="Segoe UI"/>
                <w:color w:val="000000"/>
              </w:rPr>
              <w:t>/DC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 source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9D4A41">
        <w:trPr>
          <w:trHeight w:val="190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Port Status LED i</w:t>
            </w:r>
            <w:r w:rsidR="006D762C">
              <w:rPr>
                <w:rFonts w:ascii="Segoe UI" w:eastAsia="新細明體" w:hAnsi="Segoe UI" w:cs="Segoe UI"/>
                <w:color w:val="000000"/>
              </w:rPr>
              <w:t>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in the configuration </w:t>
            </w:r>
            <w:r w:rsidR="000B4E83">
              <w:rPr>
                <w:rFonts w:ascii="Segoe UI" w:eastAsia="新細明體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89" w:rsidRDefault="00DC7E89" w:rsidP="00431C69">
      <w:r>
        <w:separator/>
      </w:r>
    </w:p>
  </w:endnote>
  <w:endnote w:type="continuationSeparator" w:id="0">
    <w:p w:rsidR="00DC7E89" w:rsidRDefault="00DC7E89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345BB0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7E4" w:rsidRPr="009557E4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345BB0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7E4" w:rsidRPr="009557E4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BE0AFB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7BE5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89" w:rsidRDefault="00DC7E89" w:rsidP="00431C69">
      <w:r>
        <w:separator/>
      </w:r>
    </w:p>
  </w:footnote>
  <w:footnote w:type="continuationSeparator" w:id="0">
    <w:p w:rsidR="00DC7E89" w:rsidRDefault="00DC7E89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89A"/>
    <w:rsid w:val="00021E6F"/>
    <w:rsid w:val="00022B7C"/>
    <w:rsid w:val="0003158D"/>
    <w:rsid w:val="0003234F"/>
    <w:rsid w:val="00033C7E"/>
    <w:rsid w:val="00033EBE"/>
    <w:rsid w:val="00036A83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1BC"/>
    <w:rsid w:val="000A2D4F"/>
    <w:rsid w:val="000A56AF"/>
    <w:rsid w:val="000A717D"/>
    <w:rsid w:val="000B01CD"/>
    <w:rsid w:val="000B0B09"/>
    <w:rsid w:val="000B43D1"/>
    <w:rsid w:val="000B4E83"/>
    <w:rsid w:val="000B7D5D"/>
    <w:rsid w:val="000B7E87"/>
    <w:rsid w:val="000C005D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1CF9"/>
    <w:rsid w:val="000F68C0"/>
    <w:rsid w:val="000F6B4B"/>
    <w:rsid w:val="00102961"/>
    <w:rsid w:val="00110E2E"/>
    <w:rsid w:val="00112770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A82"/>
    <w:rsid w:val="00145D47"/>
    <w:rsid w:val="00152E1A"/>
    <w:rsid w:val="00155C6A"/>
    <w:rsid w:val="00156028"/>
    <w:rsid w:val="0015725D"/>
    <w:rsid w:val="00160B4D"/>
    <w:rsid w:val="00160E84"/>
    <w:rsid w:val="001673A3"/>
    <w:rsid w:val="0017072F"/>
    <w:rsid w:val="00183EFF"/>
    <w:rsid w:val="00185C13"/>
    <w:rsid w:val="00192D7C"/>
    <w:rsid w:val="00193E8F"/>
    <w:rsid w:val="001946EB"/>
    <w:rsid w:val="00195C3E"/>
    <w:rsid w:val="001B3581"/>
    <w:rsid w:val="001B421B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57CC"/>
    <w:rsid w:val="0024222F"/>
    <w:rsid w:val="0024261F"/>
    <w:rsid w:val="002506FB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18B9"/>
    <w:rsid w:val="002A22B2"/>
    <w:rsid w:val="002A53D5"/>
    <w:rsid w:val="002A5951"/>
    <w:rsid w:val="002B264A"/>
    <w:rsid w:val="002B2E0D"/>
    <w:rsid w:val="002B4CA7"/>
    <w:rsid w:val="002C316B"/>
    <w:rsid w:val="002C6BBC"/>
    <w:rsid w:val="002D6FB7"/>
    <w:rsid w:val="002E090D"/>
    <w:rsid w:val="002F06AF"/>
    <w:rsid w:val="002F0B29"/>
    <w:rsid w:val="002F0DC1"/>
    <w:rsid w:val="002F27C1"/>
    <w:rsid w:val="0030235E"/>
    <w:rsid w:val="00304177"/>
    <w:rsid w:val="0030456F"/>
    <w:rsid w:val="00306E95"/>
    <w:rsid w:val="00307135"/>
    <w:rsid w:val="00317E77"/>
    <w:rsid w:val="00321BB9"/>
    <w:rsid w:val="00324FF8"/>
    <w:rsid w:val="00340ABF"/>
    <w:rsid w:val="00341F64"/>
    <w:rsid w:val="00345630"/>
    <w:rsid w:val="00345BB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09F1"/>
    <w:rsid w:val="00382919"/>
    <w:rsid w:val="003836C4"/>
    <w:rsid w:val="003879F0"/>
    <w:rsid w:val="00390B93"/>
    <w:rsid w:val="00395596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BA4"/>
    <w:rsid w:val="003F0475"/>
    <w:rsid w:val="003F354C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3175"/>
    <w:rsid w:val="0043557E"/>
    <w:rsid w:val="00435EF6"/>
    <w:rsid w:val="004378ED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5595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12B3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3027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91C2A"/>
    <w:rsid w:val="005976B0"/>
    <w:rsid w:val="005A01F2"/>
    <w:rsid w:val="005B6D12"/>
    <w:rsid w:val="005C3694"/>
    <w:rsid w:val="005D0F3A"/>
    <w:rsid w:val="005D2B83"/>
    <w:rsid w:val="005D7EBB"/>
    <w:rsid w:val="005E5B8A"/>
    <w:rsid w:val="005E6106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04A7"/>
    <w:rsid w:val="00651771"/>
    <w:rsid w:val="006611D3"/>
    <w:rsid w:val="00663D33"/>
    <w:rsid w:val="006646B2"/>
    <w:rsid w:val="006646F9"/>
    <w:rsid w:val="006652B0"/>
    <w:rsid w:val="006663EE"/>
    <w:rsid w:val="0067122D"/>
    <w:rsid w:val="00672E93"/>
    <w:rsid w:val="0067474C"/>
    <w:rsid w:val="00674C82"/>
    <w:rsid w:val="00681F19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B6229"/>
    <w:rsid w:val="006C1D33"/>
    <w:rsid w:val="006C3FA9"/>
    <w:rsid w:val="006C5E3B"/>
    <w:rsid w:val="006D36A8"/>
    <w:rsid w:val="006D762C"/>
    <w:rsid w:val="006D7DF9"/>
    <w:rsid w:val="006E04DC"/>
    <w:rsid w:val="006E2812"/>
    <w:rsid w:val="006F2762"/>
    <w:rsid w:val="006F6A90"/>
    <w:rsid w:val="007015E6"/>
    <w:rsid w:val="00701B7C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4BB6"/>
    <w:rsid w:val="00775F47"/>
    <w:rsid w:val="00776938"/>
    <w:rsid w:val="007774AA"/>
    <w:rsid w:val="00782C15"/>
    <w:rsid w:val="00783D40"/>
    <w:rsid w:val="00790050"/>
    <w:rsid w:val="00796041"/>
    <w:rsid w:val="007B3020"/>
    <w:rsid w:val="007B7275"/>
    <w:rsid w:val="007C08CF"/>
    <w:rsid w:val="007C77B2"/>
    <w:rsid w:val="007D44E4"/>
    <w:rsid w:val="007E56DD"/>
    <w:rsid w:val="007F17AB"/>
    <w:rsid w:val="007F2D8D"/>
    <w:rsid w:val="007F6535"/>
    <w:rsid w:val="0080330A"/>
    <w:rsid w:val="008137FC"/>
    <w:rsid w:val="00815FDF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1A92"/>
    <w:rsid w:val="008922ED"/>
    <w:rsid w:val="008940AE"/>
    <w:rsid w:val="00895645"/>
    <w:rsid w:val="008A374D"/>
    <w:rsid w:val="008A48D7"/>
    <w:rsid w:val="008A4DA0"/>
    <w:rsid w:val="008B3938"/>
    <w:rsid w:val="008C7258"/>
    <w:rsid w:val="008D0E92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4EE3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57E4"/>
    <w:rsid w:val="00961605"/>
    <w:rsid w:val="00961CD0"/>
    <w:rsid w:val="0096368E"/>
    <w:rsid w:val="00965A7E"/>
    <w:rsid w:val="009714AF"/>
    <w:rsid w:val="00973B9E"/>
    <w:rsid w:val="009756CE"/>
    <w:rsid w:val="00975C32"/>
    <w:rsid w:val="00981477"/>
    <w:rsid w:val="00981C9A"/>
    <w:rsid w:val="00983A28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2BA7"/>
    <w:rsid w:val="009B41F9"/>
    <w:rsid w:val="009B6F23"/>
    <w:rsid w:val="009C39D5"/>
    <w:rsid w:val="009C6B26"/>
    <w:rsid w:val="009D0114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25CB3"/>
    <w:rsid w:val="00A31290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1C25"/>
    <w:rsid w:val="00A92398"/>
    <w:rsid w:val="00A97159"/>
    <w:rsid w:val="00AA140B"/>
    <w:rsid w:val="00AA2DC6"/>
    <w:rsid w:val="00AA3396"/>
    <w:rsid w:val="00AA4758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2813"/>
    <w:rsid w:val="00AF632C"/>
    <w:rsid w:val="00B02AA9"/>
    <w:rsid w:val="00B032C6"/>
    <w:rsid w:val="00B06A9F"/>
    <w:rsid w:val="00B13116"/>
    <w:rsid w:val="00B17BD3"/>
    <w:rsid w:val="00B25C5A"/>
    <w:rsid w:val="00B3044E"/>
    <w:rsid w:val="00B32224"/>
    <w:rsid w:val="00B33D5D"/>
    <w:rsid w:val="00B441BB"/>
    <w:rsid w:val="00B4704A"/>
    <w:rsid w:val="00B50BBF"/>
    <w:rsid w:val="00B51863"/>
    <w:rsid w:val="00B54AF3"/>
    <w:rsid w:val="00B60466"/>
    <w:rsid w:val="00B66214"/>
    <w:rsid w:val="00B707CA"/>
    <w:rsid w:val="00B73F49"/>
    <w:rsid w:val="00B75EEC"/>
    <w:rsid w:val="00B769E1"/>
    <w:rsid w:val="00B812EE"/>
    <w:rsid w:val="00B86718"/>
    <w:rsid w:val="00B91746"/>
    <w:rsid w:val="00B9189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D3884"/>
    <w:rsid w:val="00BD53E5"/>
    <w:rsid w:val="00BE0AFB"/>
    <w:rsid w:val="00BE102B"/>
    <w:rsid w:val="00BE2FDB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252D"/>
    <w:rsid w:val="00C23C31"/>
    <w:rsid w:val="00C308CB"/>
    <w:rsid w:val="00C31CFF"/>
    <w:rsid w:val="00C426CA"/>
    <w:rsid w:val="00C514F5"/>
    <w:rsid w:val="00C5189A"/>
    <w:rsid w:val="00C529E2"/>
    <w:rsid w:val="00C56336"/>
    <w:rsid w:val="00C57E67"/>
    <w:rsid w:val="00C6137F"/>
    <w:rsid w:val="00C62B76"/>
    <w:rsid w:val="00C67010"/>
    <w:rsid w:val="00C67EC3"/>
    <w:rsid w:val="00C737AB"/>
    <w:rsid w:val="00C73873"/>
    <w:rsid w:val="00C75602"/>
    <w:rsid w:val="00C75F24"/>
    <w:rsid w:val="00C76862"/>
    <w:rsid w:val="00C82D6E"/>
    <w:rsid w:val="00C9160C"/>
    <w:rsid w:val="00C94AF9"/>
    <w:rsid w:val="00C9522B"/>
    <w:rsid w:val="00C96569"/>
    <w:rsid w:val="00C97971"/>
    <w:rsid w:val="00CA6366"/>
    <w:rsid w:val="00CA7D30"/>
    <w:rsid w:val="00CB1EA3"/>
    <w:rsid w:val="00CB2A72"/>
    <w:rsid w:val="00CC254E"/>
    <w:rsid w:val="00CD31C7"/>
    <w:rsid w:val="00CD3531"/>
    <w:rsid w:val="00CD52FA"/>
    <w:rsid w:val="00CD5823"/>
    <w:rsid w:val="00CD5EDE"/>
    <w:rsid w:val="00CD7CB7"/>
    <w:rsid w:val="00CE1312"/>
    <w:rsid w:val="00D011D3"/>
    <w:rsid w:val="00D01414"/>
    <w:rsid w:val="00D03B09"/>
    <w:rsid w:val="00D059F7"/>
    <w:rsid w:val="00D06FFF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46ABE"/>
    <w:rsid w:val="00D60DF5"/>
    <w:rsid w:val="00D6130C"/>
    <w:rsid w:val="00D629DE"/>
    <w:rsid w:val="00D6325C"/>
    <w:rsid w:val="00D74B55"/>
    <w:rsid w:val="00D830F0"/>
    <w:rsid w:val="00D832A6"/>
    <w:rsid w:val="00D85B0F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177"/>
    <w:rsid w:val="00DB69C2"/>
    <w:rsid w:val="00DC0625"/>
    <w:rsid w:val="00DC7B15"/>
    <w:rsid w:val="00DC7C7F"/>
    <w:rsid w:val="00DC7E89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425F"/>
    <w:rsid w:val="00DF640E"/>
    <w:rsid w:val="00E02369"/>
    <w:rsid w:val="00E03DDD"/>
    <w:rsid w:val="00E0427B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4010F"/>
    <w:rsid w:val="00E446D0"/>
    <w:rsid w:val="00E452F4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4293"/>
    <w:rsid w:val="00E76685"/>
    <w:rsid w:val="00E83298"/>
    <w:rsid w:val="00E838E8"/>
    <w:rsid w:val="00E8445B"/>
    <w:rsid w:val="00E8457A"/>
    <w:rsid w:val="00E8642D"/>
    <w:rsid w:val="00E93168"/>
    <w:rsid w:val="00E95A4D"/>
    <w:rsid w:val="00EA1127"/>
    <w:rsid w:val="00EA1BE9"/>
    <w:rsid w:val="00EA7621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42AB"/>
    <w:rsid w:val="00EE5F34"/>
    <w:rsid w:val="00EE5FCC"/>
    <w:rsid w:val="00EF0DBE"/>
    <w:rsid w:val="00EF2FD4"/>
    <w:rsid w:val="00EF2FD6"/>
    <w:rsid w:val="00EF3EEF"/>
    <w:rsid w:val="00F000EA"/>
    <w:rsid w:val="00F01984"/>
    <w:rsid w:val="00F04108"/>
    <w:rsid w:val="00F11C21"/>
    <w:rsid w:val="00F162AC"/>
    <w:rsid w:val="00F20540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92D"/>
    <w:rsid w:val="00FC7AA3"/>
    <w:rsid w:val="00FD0ACC"/>
    <w:rsid w:val="00FD1698"/>
    <w:rsid w:val="00FD1EA6"/>
    <w:rsid w:val="00FD2E0E"/>
    <w:rsid w:val="00FD31CF"/>
    <w:rsid w:val="00FD5A36"/>
    <w:rsid w:val="00FD5C4D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C06753-A447-48E9-B73C-1795E202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090C-A388-44CB-B84A-6D8B8117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14</Pages>
  <Words>1833</Words>
  <Characters>10451</Characters>
  <Application>Microsoft Office Word</Application>
  <DocSecurity>0</DocSecurity>
  <Lines>87</Lines>
  <Paragraphs>24</Paragraphs>
  <ScaleCrop>false</ScaleCrop>
  <Company/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</dc:creator>
  <cp:lastModifiedBy>summer</cp:lastModifiedBy>
  <cp:revision>21</cp:revision>
  <dcterms:created xsi:type="dcterms:W3CDTF">2017-01-23T09:24:00Z</dcterms:created>
  <dcterms:modified xsi:type="dcterms:W3CDTF">2017-04-14T07:56:00Z</dcterms:modified>
</cp:coreProperties>
</file>